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41DADB">
      <w:pPr>
        <w:jc w:val="center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公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示</w:t>
      </w:r>
    </w:p>
    <w:p w14:paraId="2354070E">
      <w:pPr>
        <w:jc w:val="center"/>
        <w:rPr>
          <w:rFonts w:hint="eastAsia" w:ascii="方正粗宋简体" w:hAnsi="宋体" w:eastAsia="方正粗宋简体"/>
          <w:b/>
          <w:sz w:val="44"/>
          <w:szCs w:val="44"/>
        </w:rPr>
      </w:pPr>
    </w:p>
    <w:p w14:paraId="1C0A3773">
      <w:pPr>
        <w:jc w:val="left"/>
        <w:rPr>
          <w:rFonts w:ascii="方正粗宋简体" w:hAnsi="宋体" w:eastAsia="方正粗宋简体"/>
          <w:b/>
          <w:sz w:val="24"/>
          <w:szCs w:val="24"/>
        </w:rPr>
      </w:pPr>
    </w:p>
    <w:p w14:paraId="37C8527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按照</w:t>
      </w:r>
      <w:r>
        <w:rPr>
          <w:rFonts w:hint="eastAsia" w:ascii="仿宋" w:hAnsi="仿宋" w:eastAsia="仿宋" w:cs="仿宋"/>
          <w:sz w:val="28"/>
          <w:szCs w:val="28"/>
        </w:rPr>
        <w:t>《河北轨道运输职业技术学院名师工作室主持人评选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及管理办法（试行）</w:t>
      </w:r>
      <w:r>
        <w:rPr>
          <w:rFonts w:hint="eastAsia" w:ascii="仿宋" w:hAnsi="仿宋" w:eastAsia="仿宋" w:cs="仿宋"/>
          <w:sz w:val="28"/>
          <w:szCs w:val="28"/>
        </w:rPr>
        <w:t>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冀运职院〔2019〕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）、《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河北轨道运输职业技术学院第四届名师工作室主持人评选工作方案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sz w:val="28"/>
          <w:szCs w:val="28"/>
        </w:rPr>
        <w:t>的相关要求，经过本人申报、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学院初审、相关部门单位复核</w:t>
      </w:r>
      <w:r>
        <w:rPr>
          <w:rFonts w:hint="eastAsia" w:ascii="仿宋" w:hAnsi="仿宋" w:eastAsia="仿宋" w:cs="仿宋"/>
          <w:sz w:val="28"/>
          <w:szCs w:val="28"/>
        </w:rPr>
        <w:t>评审，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并经学校党委会审议通过后</w:t>
      </w:r>
      <w:r>
        <w:rPr>
          <w:rFonts w:hint="eastAsia" w:ascii="仿宋" w:hAnsi="仿宋" w:eastAsia="仿宋" w:cs="仿宋"/>
          <w:sz w:val="28"/>
          <w:szCs w:val="28"/>
        </w:rPr>
        <w:t>确定了拟推荐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的第四届名师工作室主持人人选</w:t>
      </w:r>
      <w:r>
        <w:rPr>
          <w:rFonts w:hint="eastAsia" w:ascii="仿宋" w:hAnsi="仿宋" w:eastAsia="仿宋" w:cs="仿宋"/>
          <w:sz w:val="28"/>
          <w:szCs w:val="28"/>
        </w:rPr>
        <w:t>，现将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评选</w:t>
      </w:r>
      <w:r>
        <w:rPr>
          <w:rFonts w:hint="eastAsia" w:ascii="仿宋" w:hAnsi="仿宋" w:eastAsia="仿宋" w:cs="仿宋"/>
          <w:sz w:val="28"/>
          <w:szCs w:val="28"/>
        </w:rPr>
        <w:t>结果公示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如下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20B90E7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第四届名师工作室主持人（6人）</w:t>
      </w:r>
    </w:p>
    <w:p w14:paraId="1D79570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王磊、王立前、贾敏、刘艳红、高艳玲、孙艳英</w:t>
      </w:r>
    </w:p>
    <w:p w14:paraId="1D8AE6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公示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期</w:t>
      </w:r>
      <w:r>
        <w:rPr>
          <w:rFonts w:hint="eastAsia" w:ascii="仿宋" w:hAnsi="仿宋" w:eastAsia="仿宋" w:cs="仿宋"/>
          <w:sz w:val="28"/>
          <w:szCs w:val="28"/>
        </w:rPr>
        <w:t>为202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起至2024年10月22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止，如有异议，请及时向纪检、教研科研中心反映。</w:t>
      </w:r>
    </w:p>
    <w:p w14:paraId="216250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Style w:val="5"/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监督电话</w:t>
      </w:r>
      <w:r>
        <w:rPr>
          <w:rFonts w:hint="eastAsia" w:ascii="仿宋" w:hAnsi="仿宋" w:eastAsia="仿宋" w:cs="仿宋"/>
          <w:sz w:val="28"/>
          <w:szCs w:val="28"/>
        </w:rPr>
        <w:t>:87825919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87823358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01B55C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Style w:val="5"/>
          <w:rFonts w:hint="eastAsia" w:ascii="仿宋" w:hAnsi="仿宋" w:eastAsia="仿宋" w:cs="仿宋"/>
          <w:sz w:val="28"/>
          <w:szCs w:val="28"/>
        </w:rPr>
      </w:pPr>
    </w:p>
    <w:p w14:paraId="4FB02FFD">
      <w:pPr>
        <w:ind w:firstLine="3360" w:firstLineChars="120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</w:rPr>
        <w:t>教研科研中心</w:t>
      </w:r>
    </w:p>
    <w:p w14:paraId="1BF33E59">
      <w:pPr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5CE42271"/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624ACA"/>
    <w:rsid w:val="29F37C02"/>
    <w:rsid w:val="303D50D0"/>
    <w:rsid w:val="313F562C"/>
    <w:rsid w:val="3E920E19"/>
    <w:rsid w:val="418047A0"/>
    <w:rsid w:val="5F1D1682"/>
    <w:rsid w:val="6AB42E7A"/>
    <w:rsid w:val="70624ACA"/>
    <w:rsid w:val="7BEF6963"/>
    <w:rsid w:val="7C19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</w:r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customStyle="1" w:styleId="6">
    <w:name w:val="标题一"/>
    <w:basedOn w:val="1"/>
    <w:uiPriority w:val="0"/>
    <w:rPr>
      <w:rFonts w:hint="eastAsia" w:ascii="黑体" w:hAnsi="黑体" w:eastAsia="黑体" w:cs="黑体"/>
      <w:sz w:val="28"/>
      <w:szCs w:val="28"/>
    </w:rPr>
  </w:style>
  <w:style w:type="paragraph" w:customStyle="1" w:styleId="7">
    <w:name w:val="大标题"/>
    <w:basedOn w:val="1"/>
    <w:qFormat/>
    <w:uiPriority w:val="0"/>
    <w:pPr>
      <w:spacing w:beforeAutospacing="1" w:afterAutospacing="1"/>
      <w:jc w:val="center"/>
    </w:pPr>
    <w:rPr>
      <w:rFonts w:ascii="黑体" w:hAnsi="黑体" w:eastAsia="黑体" w:cs="黑体"/>
      <w:color w:val="666666"/>
      <w:kern w:val="0"/>
      <w:sz w:val="32"/>
      <w:szCs w:val="32"/>
      <w:shd w:val="clear" w:fill="FFFFFF"/>
      <w:lang w:bidi="ar"/>
    </w:rPr>
  </w:style>
  <w:style w:type="paragraph" w:customStyle="1" w:styleId="8">
    <w:name w:val="条例首"/>
    <w:basedOn w:val="1"/>
    <w:uiPriority w:val="0"/>
    <w:pPr>
      <w:spacing w:beforeAutospacing="1" w:afterAutospacing="1"/>
      <w:ind w:firstLine="643" w:firstLineChars="200"/>
      <w:jc w:val="left"/>
    </w:pPr>
    <w:rPr>
      <w:rFonts w:hint="eastAsia" w:ascii="楷体" w:hAnsi="楷体" w:eastAsia="楷体" w:cs="楷体"/>
      <w:b/>
      <w:bCs/>
      <w:color w:val="666666"/>
      <w:kern w:val="0"/>
      <w:sz w:val="32"/>
      <w:szCs w:val="32"/>
      <w:shd w:val="clear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279</Characters>
  <Lines>0</Lines>
  <Paragraphs>0</Paragraphs>
  <TotalTime>87</TotalTime>
  <ScaleCrop>false</ScaleCrop>
  <LinksUpToDate>false</LinksUpToDate>
  <CharactersWithSpaces>339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2025-10-10T08:51:00Z</dcterms:created>
  <dc:creator>漫步</dc:creator>
  <cp:lastModifiedBy>漫步</cp:lastModifiedBy>
  <dcterms:modified xsi:type="dcterms:W3CDTF">2025-10-15T08:08:33Z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24E365B094EA4C97BDE5ABB81C132CDF_11</vt:lpwstr>
  </property>
  <property fmtid="{D5CDD505-2E9C-101B-9397-08002B2CF9AE}" pid="4" name="KSOTemplateDocerSaveRecord">
    <vt:lpwstr>eyJoZGlkIjoiN2M3MzZiZDUyNzYwODc4NGRhYjU1MjAyOTRmZGIyMGYiLCJ1c2VySWQiOiIzMzY2NDI2ODQifQ==</vt:lpwstr>
  </property>
</Properties>
</file>